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20" w:rsidRDefault="00216293" w:rsidP="001A4720">
      <w:pPr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6.3pt;margin-top:-3.55pt;width:493.5pt;height:33pt;z-index:-251656704" wrapcoords="20024 -491 197 -491 -66 3436 230 7364 -66 11782 33 17182 2396 22582 3151 22582 13886 22582 16610 22582 21206 18164 21206 15218 21731 7364 21731 491 21534 -491 20287 -491 20024 -491" fillcolor="#b2b2b2" strokecolor="#33c" strokeweight="1pt">
            <v:fill opacity=".5"/>
            <v:shadow on="t" color="#99f" offset="3pt"/>
            <v:textpath style="font-family:&quot;Arial Black&quot;;font-size:24pt;v-text-kern:t" trim="t" fitpath="t" string="Экскурсия в музей &quot;Русская изба&quot;"/>
            <w10:wrap type="through"/>
          </v:shape>
        </w:pict>
      </w:r>
    </w:p>
    <w:p w:rsidR="001A4720" w:rsidRDefault="00216293" w:rsidP="001A4720">
      <w:pPr>
        <w:jc w:val="both"/>
      </w:pPr>
      <w:r>
        <w:pict>
          <v:shape id="_x0000_i1025" type="#_x0000_t136" style="width:57.75pt;height:28.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Цель"/>
          </v:shape>
        </w:pict>
      </w:r>
    </w:p>
    <w:p w:rsidR="001A4720" w:rsidRPr="00AC65F3" w:rsidRDefault="001A4720" w:rsidP="001A4720">
      <w:pPr>
        <w:jc w:val="both"/>
        <w:rPr>
          <w:rFonts w:ascii="Arial Black" w:hAnsi="Arial Black"/>
          <w:color w:val="002060"/>
          <w:sz w:val="28"/>
          <w:szCs w:val="28"/>
        </w:rPr>
      </w:pPr>
      <w:r w:rsidRPr="00AC65F3">
        <w:rPr>
          <w:rFonts w:ascii="Arial Black" w:hAnsi="Arial Black" w:cs="Arial"/>
          <w:color w:val="002060"/>
          <w:sz w:val="28"/>
          <w:szCs w:val="28"/>
          <w:shd w:val="clear" w:color="auto" w:fill="FFFFFF" w:themeFill="background1"/>
        </w:rPr>
        <w:t>Пробудить в ребенке те нравственные чувства и желания, которые помогут ему в дальнейшем приобщиться к народной культуре, быту, традициям и быть эстетически развитой личностью</w:t>
      </w:r>
      <w:r w:rsidRPr="00AC65F3">
        <w:rPr>
          <w:rFonts w:ascii="Arial Black" w:hAnsi="Arial Black" w:cs="Arial"/>
          <w:color w:val="002060"/>
          <w:sz w:val="28"/>
          <w:szCs w:val="28"/>
          <w:shd w:val="clear" w:color="auto" w:fill="F4F4F4"/>
        </w:rPr>
        <w:t>.</w:t>
      </w:r>
    </w:p>
    <w:p w:rsidR="001A4720" w:rsidRDefault="00216293" w:rsidP="001A4720">
      <w:pPr>
        <w:jc w:val="both"/>
      </w:pPr>
      <w:r>
        <w:pict>
          <v:shape id="_x0000_i1026" type="#_x0000_t136" style="width:82.5pt;height:28.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Задачи"/>
          </v:shape>
        </w:pict>
      </w:r>
    </w:p>
    <w:p w:rsidR="00E42A93" w:rsidRPr="00595709" w:rsidRDefault="00AC65F3" w:rsidP="00AC65F3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 Black" w:hAnsi="Arial Black" w:cs="Arial"/>
          <w:b w:val="0"/>
          <w:bCs w:val="0"/>
          <w:color w:val="002060"/>
          <w:sz w:val="28"/>
          <w:szCs w:val="28"/>
        </w:rPr>
      </w:pPr>
      <w:r w:rsidRPr="00AC65F3"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 xml:space="preserve">1.Приобщать детей к </w:t>
      </w:r>
      <w:r w:rsidR="00E42A93" w:rsidRPr="00E42A93">
        <w:rPr>
          <w:rFonts w:ascii="Arial Black" w:hAnsi="Arial Black" w:cs="Arial"/>
          <w:color w:val="002060"/>
          <w:sz w:val="28"/>
          <w:szCs w:val="28"/>
        </w:rPr>
        <w:t xml:space="preserve"> духовной культуре </w:t>
      </w:r>
      <w:r w:rsidR="00E42A93" w:rsidRPr="00E42A93">
        <w:rPr>
          <w:rStyle w:val="a3"/>
          <w:rFonts w:ascii="Arial Black" w:hAnsi="Arial Black" w:cs="Arial"/>
          <w:color w:val="002060"/>
          <w:sz w:val="28"/>
          <w:szCs w:val="28"/>
          <w:bdr w:val="none" w:sz="0" w:space="0" w:color="auto" w:frame="1"/>
        </w:rPr>
        <w:t>русского народа</w:t>
      </w:r>
      <w:r w:rsidR="00E42A93" w:rsidRPr="00E42A93">
        <w:rPr>
          <w:rFonts w:ascii="Arial Black" w:hAnsi="Arial Black" w:cs="Arial"/>
          <w:color w:val="002060"/>
          <w:sz w:val="28"/>
          <w:szCs w:val="28"/>
        </w:rPr>
        <w:t>.</w:t>
      </w:r>
      <w:r w:rsidRPr="00AC65F3"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 xml:space="preserve">                                      </w:t>
      </w:r>
      <w:r w:rsidRPr="00AC65F3">
        <w:rPr>
          <w:rFonts w:ascii="Arial Black" w:hAnsi="Arial Black" w:cs="Arial"/>
          <w:color w:val="002060"/>
          <w:sz w:val="28"/>
          <w:szCs w:val="28"/>
          <w:shd w:val="clear" w:color="auto" w:fill="FFFFFF"/>
        </w:rPr>
        <w:t xml:space="preserve">2.Познакомить детей </w:t>
      </w:r>
      <w:r w:rsidRPr="00AC65F3">
        <w:rPr>
          <w:rStyle w:val="a3"/>
          <w:rFonts w:ascii="Arial Black" w:hAnsi="Arial Black" w:cs="Arial"/>
          <w:color w:val="002060"/>
          <w:sz w:val="28"/>
          <w:szCs w:val="28"/>
          <w:bdr w:val="none" w:sz="0" w:space="0" w:color="auto" w:frame="1"/>
          <w:shd w:val="clear" w:color="auto" w:fill="FFFFFF"/>
        </w:rPr>
        <w:t>познакомить детей с колыбелькой</w:t>
      </w:r>
      <w:r w:rsidR="00595709">
        <w:rPr>
          <w:rStyle w:val="a3"/>
          <w:rFonts w:ascii="Arial Black" w:hAnsi="Arial Black" w:cs="Arial"/>
          <w:color w:val="00206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C65F3" w:rsidRPr="00E42A93" w:rsidRDefault="00E42A93" w:rsidP="00AC65F3">
      <w:pPr>
        <w:pStyle w:val="a4"/>
        <w:shd w:val="clear" w:color="auto" w:fill="FFFFFF"/>
        <w:spacing w:before="0" w:beforeAutospacing="0" w:after="0" w:afterAutospacing="0"/>
        <w:rPr>
          <w:rFonts w:ascii="Arial Black" w:hAnsi="Arial Black" w:cs="Arial"/>
          <w:color w:val="002060"/>
          <w:sz w:val="28"/>
          <w:szCs w:val="28"/>
        </w:rPr>
      </w:pPr>
      <w:r w:rsidRPr="00E42A93">
        <w:rPr>
          <w:rFonts w:ascii="Arial Black" w:hAnsi="Arial Black" w:cs="Arial"/>
          <w:color w:val="002060"/>
          <w:sz w:val="28"/>
          <w:szCs w:val="28"/>
        </w:rPr>
        <w:t>З.</w:t>
      </w:r>
      <w:r>
        <w:rPr>
          <w:rFonts w:ascii="Arial Black" w:hAnsi="Arial Black" w:cs="Arial"/>
          <w:color w:val="002060"/>
          <w:sz w:val="28"/>
          <w:szCs w:val="28"/>
        </w:rPr>
        <w:t>З</w:t>
      </w:r>
      <w:r w:rsidR="00AC65F3" w:rsidRPr="00E42A93">
        <w:rPr>
          <w:rFonts w:ascii="Arial Black" w:hAnsi="Arial Black" w:cs="Arial"/>
          <w:color w:val="002060"/>
          <w:sz w:val="28"/>
          <w:szCs w:val="28"/>
        </w:rPr>
        <w:t>аинтересовать в </w:t>
      </w:r>
      <w:r w:rsidR="00AC65F3" w:rsidRPr="00E42A93">
        <w:rPr>
          <w:rStyle w:val="a3"/>
          <w:rFonts w:ascii="Arial Black" w:hAnsi="Arial Black" w:cs="Arial"/>
          <w:color w:val="002060"/>
          <w:sz w:val="28"/>
          <w:szCs w:val="28"/>
          <w:bdr w:val="none" w:sz="0" w:space="0" w:color="auto" w:frame="1"/>
        </w:rPr>
        <w:t>знакомстве с </w:t>
      </w:r>
      <w:hyperlink r:id="rId4" w:tooltip="Русская изба" w:history="1">
        <w:r w:rsidR="00AC65F3" w:rsidRPr="00E42A93">
          <w:rPr>
            <w:rStyle w:val="a5"/>
            <w:rFonts w:ascii="Arial Black" w:hAnsi="Arial Black" w:cs="Arial"/>
            <w:b/>
            <w:bCs/>
            <w:color w:val="002060"/>
            <w:sz w:val="28"/>
            <w:szCs w:val="28"/>
            <w:u w:val="none"/>
            <w:bdr w:val="none" w:sz="0" w:space="0" w:color="auto" w:frame="1"/>
          </w:rPr>
          <w:t>русским фольклором</w:t>
        </w:r>
      </w:hyperlink>
      <w:r w:rsidR="00AC65F3" w:rsidRPr="00E42A93">
        <w:rPr>
          <w:rStyle w:val="a3"/>
          <w:rFonts w:ascii="Arial Black" w:hAnsi="Arial Black" w:cs="Arial"/>
          <w:color w:val="002060"/>
          <w:sz w:val="28"/>
          <w:szCs w:val="28"/>
          <w:bdr w:val="none" w:sz="0" w:space="0" w:color="auto" w:frame="1"/>
        </w:rPr>
        <w:t> </w:t>
      </w:r>
      <w:r w:rsidR="00595709">
        <w:rPr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="00AC65F3" w:rsidRPr="00E42A93">
        <w:rPr>
          <w:rStyle w:val="a3"/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>колыбельные песни</w:t>
      </w:r>
      <w:r w:rsidR="00595709">
        <w:rPr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 xml:space="preserve">, приговорки, </w:t>
      </w:r>
      <w:proofErr w:type="spellStart"/>
      <w:r w:rsidR="00595709">
        <w:rPr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>пестушки</w:t>
      </w:r>
      <w:proofErr w:type="spellEnd"/>
      <w:r w:rsidR="00595709">
        <w:rPr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>)</w:t>
      </w:r>
      <w:r>
        <w:rPr>
          <w:rFonts w:ascii="Arial Black" w:hAnsi="Arial Black" w:cs="Arial"/>
          <w:i/>
          <w:iCs/>
          <w:color w:val="002060"/>
          <w:sz w:val="28"/>
          <w:szCs w:val="28"/>
          <w:bdr w:val="none" w:sz="0" w:space="0" w:color="auto" w:frame="1"/>
        </w:rPr>
        <w:t>.</w:t>
      </w: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243840</wp:posOffset>
            </wp:positionV>
            <wp:extent cx="3352800" cy="4476750"/>
            <wp:effectExtent l="19050" t="0" r="0" b="0"/>
            <wp:wrapThrough wrapText="bothSides">
              <wp:wrapPolygon edited="0">
                <wp:start x="-123" y="0"/>
                <wp:lineTo x="-123" y="21508"/>
                <wp:lineTo x="21600" y="21508"/>
                <wp:lineTo x="21600" y="0"/>
                <wp:lineTo x="-123" y="0"/>
              </wp:wrapPolygon>
            </wp:wrapThrough>
            <wp:docPr id="3" name="Рисунок 1" descr="IMG-202410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2-WA00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4632960</wp:posOffset>
            </wp:positionV>
            <wp:extent cx="3124200" cy="4343400"/>
            <wp:effectExtent l="19050" t="0" r="0" b="0"/>
            <wp:wrapThrough wrapText="bothSides">
              <wp:wrapPolygon edited="0">
                <wp:start x="-132" y="0"/>
                <wp:lineTo x="-132" y="21505"/>
                <wp:lineTo x="21600" y="21505"/>
                <wp:lineTo x="21600" y="0"/>
                <wp:lineTo x="-132" y="0"/>
              </wp:wrapPolygon>
            </wp:wrapThrough>
            <wp:docPr id="1" name="Рисунок 0" descr="IMG-202410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2-WA00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41910</wp:posOffset>
            </wp:positionV>
            <wp:extent cx="3216275" cy="4286250"/>
            <wp:effectExtent l="19050" t="0" r="3175" b="0"/>
            <wp:wrapThrough wrapText="bothSides">
              <wp:wrapPolygon edited="0">
                <wp:start x="-128" y="0"/>
                <wp:lineTo x="-128" y="21504"/>
                <wp:lineTo x="21621" y="21504"/>
                <wp:lineTo x="21621" y="0"/>
                <wp:lineTo x="-128" y="0"/>
              </wp:wrapPolygon>
            </wp:wrapThrough>
            <wp:docPr id="7" name="Рисунок 5" descr="IMG-202410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2-WA0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32385</wp:posOffset>
            </wp:positionV>
            <wp:extent cx="3228975" cy="4295775"/>
            <wp:effectExtent l="19050" t="0" r="9525" b="0"/>
            <wp:wrapThrough wrapText="bothSides">
              <wp:wrapPolygon edited="0">
                <wp:start x="-127" y="0"/>
                <wp:lineTo x="-127" y="21552"/>
                <wp:lineTo x="21664" y="21552"/>
                <wp:lineTo x="21664" y="0"/>
                <wp:lineTo x="-127" y="0"/>
              </wp:wrapPolygon>
            </wp:wrapThrough>
            <wp:docPr id="4" name="Рисунок 3" descr="IMG-202410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02-WA002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A93" w:rsidRDefault="00E42A93" w:rsidP="001A4720">
      <w:pPr>
        <w:jc w:val="both"/>
        <w:rPr>
          <w:rFonts w:ascii="Arial" w:hAnsi="Arial" w:cs="Arial"/>
          <w:sz w:val="28"/>
          <w:szCs w:val="28"/>
        </w:rPr>
      </w:pPr>
    </w:p>
    <w:p w:rsidR="00DC588F" w:rsidRPr="00AC65F3" w:rsidRDefault="00DC588F" w:rsidP="001A4720">
      <w:pPr>
        <w:jc w:val="both"/>
        <w:rPr>
          <w:rFonts w:ascii="Arial" w:hAnsi="Arial" w:cs="Arial"/>
          <w:sz w:val="28"/>
          <w:szCs w:val="28"/>
        </w:rPr>
      </w:pPr>
    </w:p>
    <w:sectPr w:rsidR="00DC588F" w:rsidRPr="00AC65F3" w:rsidSect="001A472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720"/>
    <w:rsid w:val="001A4720"/>
    <w:rsid w:val="00216293"/>
    <w:rsid w:val="00595709"/>
    <w:rsid w:val="00AC65F3"/>
    <w:rsid w:val="00DC588F"/>
    <w:rsid w:val="00E4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5F3"/>
    <w:rPr>
      <w:b/>
      <w:bCs/>
    </w:rPr>
  </w:style>
  <w:style w:type="paragraph" w:styleId="a4">
    <w:name w:val="Normal (Web)"/>
    <w:basedOn w:val="a"/>
    <w:uiPriority w:val="99"/>
    <w:unhideWhenUsed/>
    <w:rsid w:val="00AC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65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iz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2024-10-22T09:00:00Z</dcterms:created>
  <dcterms:modified xsi:type="dcterms:W3CDTF">2024-10-23T11:44:00Z</dcterms:modified>
</cp:coreProperties>
</file>