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86" w:rsidRDefault="00A93786" w:rsidP="00A93786">
      <w:pPr>
        <w:spacing w:after="138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19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19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-693713</wp:posOffset>
            </wp:positionV>
            <wp:extent cx="7551127" cy="10665069"/>
            <wp:effectExtent l="19050" t="0" r="0" b="0"/>
            <wp:wrapNone/>
            <wp:docPr id="2" name="Рисунок 0" descr="ramka-detskaya-1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a-detskaya-10 (1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1127" cy="10665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786" w:rsidRDefault="00EF3577" w:rsidP="00A93786">
      <w:pPr>
        <w:spacing w:after="138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19"/>
        </w:rPr>
      </w:pPr>
      <w:r>
        <w:rPr>
          <w:rFonts w:ascii="Helvetica" w:eastAsia="Times New Roman" w:hAnsi="Helvetica" w:cs="Helvetica"/>
          <w:b/>
          <w:bCs/>
          <w:color w:val="333333"/>
          <w:sz w:val="19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3pt;height:51.9pt" fillcolor="#3cf" strokecolor="#009" strokeweight="1pt">
            <v:shadow on="t" color="#009" offset="7pt,-7pt"/>
            <v:textpath style="font-family:&quot;Impact&quot;;v-text-spacing:52429f;v-text-kern:t" trim="t" fitpath="t" xscale="f" string="в гостях у госпожи водицы"/>
          </v:shape>
        </w:pict>
      </w:r>
    </w:p>
    <w:p w:rsidR="00AD1460" w:rsidRDefault="002825E2" w:rsidP="00AD1460">
      <w:pPr>
        <w:jc w:val="center"/>
        <w:rPr>
          <w:rFonts w:ascii="Monotype Corsiva" w:eastAsia="Times New Roman" w:hAnsi="Monotype Corsiva" w:cs="Arial"/>
          <w:b/>
          <w:color w:val="0F243E" w:themeColor="text2" w:themeShade="80"/>
          <w:sz w:val="44"/>
          <w:szCs w:val="44"/>
        </w:rPr>
      </w:pPr>
      <w:r w:rsidRPr="00AD1460">
        <w:rPr>
          <w:rFonts w:ascii="Monotype Corsiva" w:eastAsia="Times New Roman" w:hAnsi="Monotype Corsiva" w:cs="Arial"/>
          <w:b/>
          <w:color w:val="0F243E" w:themeColor="text2" w:themeShade="80"/>
          <w:sz w:val="44"/>
          <w:szCs w:val="44"/>
        </w:rPr>
        <w:t>Проект</w:t>
      </w:r>
    </w:p>
    <w:p w:rsidR="001258E6" w:rsidRPr="001258E6" w:rsidRDefault="001258E6" w:rsidP="00AD1460">
      <w:pPr>
        <w:jc w:val="center"/>
        <w:rPr>
          <w:rFonts w:ascii="Monotype Corsiva" w:eastAsia="Times New Roman" w:hAnsi="Monotype Corsiva" w:cs="Arial"/>
          <w:b/>
          <w:color w:val="0F243E" w:themeColor="text2" w:themeShade="80"/>
          <w:sz w:val="32"/>
          <w:szCs w:val="32"/>
        </w:rPr>
      </w:pPr>
      <w:r w:rsidRPr="001258E6">
        <w:rPr>
          <w:rFonts w:ascii="Monotype Corsiva" w:eastAsia="Times New Roman" w:hAnsi="Monotype Corsiva" w:cs="Arial"/>
          <w:b/>
          <w:color w:val="0F243E" w:themeColor="text2" w:themeShade="80"/>
          <w:sz w:val="32"/>
          <w:szCs w:val="32"/>
        </w:rPr>
        <w:t>01.08 – 30.08</w:t>
      </w:r>
    </w:p>
    <w:p w:rsidR="001C08E3" w:rsidRPr="00AD1460" w:rsidRDefault="002825E2" w:rsidP="00EF3577">
      <w:pPr>
        <w:rPr>
          <w:rFonts w:ascii="Monotype Corsiva" w:eastAsia="Times New Roman" w:hAnsi="Monotype Corsiva" w:cs="Arial"/>
          <w:b/>
          <w:color w:val="0F243E" w:themeColor="text2" w:themeShade="80"/>
          <w:sz w:val="44"/>
          <w:szCs w:val="44"/>
        </w:rPr>
      </w:pPr>
      <w:r w:rsidRPr="00AD1460">
        <w:rPr>
          <w:rFonts w:ascii="Monotype Corsiva" w:eastAsia="Times New Roman" w:hAnsi="Monotype Corsiva" w:cs="Arial"/>
          <w:b/>
          <w:color w:val="0F243E" w:themeColor="text2" w:themeShade="80"/>
          <w:sz w:val="44"/>
          <w:szCs w:val="44"/>
        </w:rPr>
        <w:t xml:space="preserve"> </w:t>
      </w:r>
      <w:r w:rsidR="00AD1460">
        <w:rPr>
          <w:rFonts w:ascii="Monotype Corsiva" w:eastAsia="Times New Roman" w:hAnsi="Monotype Corsiva" w:cs="Arial"/>
          <w:b/>
          <w:color w:val="0F243E" w:themeColor="text2" w:themeShade="80"/>
          <w:sz w:val="44"/>
          <w:szCs w:val="44"/>
        </w:rPr>
        <w:t>(</w:t>
      </w:r>
      <w:r w:rsidR="00AD1460">
        <w:rPr>
          <w:rFonts w:ascii="Monotype Corsiva" w:eastAsia="Times New Roman" w:hAnsi="Monotype Corsiva" w:cs="Arial"/>
          <w:b/>
          <w:color w:val="0F243E" w:themeColor="text2" w:themeShade="80"/>
          <w:sz w:val="32"/>
          <w:szCs w:val="32"/>
        </w:rPr>
        <w:t xml:space="preserve">опытно-экспериментальная  деятельность </w:t>
      </w:r>
      <w:r w:rsidR="00EF3577" w:rsidRPr="001C08E3">
        <w:rPr>
          <w:rFonts w:ascii="Monotype Corsiva" w:eastAsia="Times New Roman" w:hAnsi="Monotype Corsiva" w:cs="Arial"/>
          <w:b/>
          <w:color w:val="0F243E" w:themeColor="text2" w:themeShade="80"/>
          <w:sz w:val="32"/>
          <w:szCs w:val="32"/>
        </w:rPr>
        <w:t>в средней группе</w:t>
      </w:r>
      <w:r w:rsidR="001C08E3">
        <w:rPr>
          <w:rFonts w:ascii="Monotype Corsiva" w:eastAsia="Times New Roman" w:hAnsi="Monotype Corsiva" w:cs="Arial"/>
          <w:b/>
          <w:color w:val="0F243E" w:themeColor="text2" w:themeShade="80"/>
          <w:sz w:val="32"/>
          <w:szCs w:val="32"/>
        </w:rPr>
        <w:t xml:space="preserve"> </w:t>
      </w:r>
      <w:r w:rsidR="00EF3577" w:rsidRPr="001C08E3">
        <w:rPr>
          <w:rFonts w:ascii="Monotype Corsiva" w:eastAsia="Times New Roman" w:hAnsi="Monotype Corsiva" w:cs="Arial"/>
          <w:b/>
          <w:color w:val="0F243E" w:themeColor="text2" w:themeShade="80"/>
          <w:sz w:val="32"/>
          <w:szCs w:val="32"/>
        </w:rPr>
        <w:t xml:space="preserve">№  </w:t>
      </w:r>
      <w:r w:rsidR="001C08E3">
        <w:rPr>
          <w:rFonts w:ascii="Monotype Corsiva" w:eastAsia="Times New Roman" w:hAnsi="Monotype Corsiva" w:cs="Arial"/>
          <w:b/>
          <w:color w:val="0F243E" w:themeColor="text2" w:themeShade="80"/>
          <w:sz w:val="32"/>
          <w:szCs w:val="32"/>
        </w:rPr>
        <w:t>2</w:t>
      </w:r>
      <w:proofErr w:type="gramStart"/>
      <w:r w:rsidR="00EF3577" w:rsidRPr="001C08E3">
        <w:rPr>
          <w:rFonts w:ascii="Monotype Corsiva" w:eastAsia="Times New Roman" w:hAnsi="Monotype Corsiva" w:cs="Arial"/>
          <w:b/>
          <w:color w:val="0F243E" w:themeColor="text2" w:themeShade="80"/>
          <w:sz w:val="32"/>
          <w:szCs w:val="32"/>
        </w:rPr>
        <w:t xml:space="preserve"> </w:t>
      </w:r>
      <w:r w:rsidR="00AD1460">
        <w:rPr>
          <w:rFonts w:ascii="Monotype Corsiva" w:eastAsia="Times New Roman" w:hAnsi="Monotype Corsiva" w:cs="Arial"/>
          <w:b/>
          <w:color w:val="0F243E" w:themeColor="text2" w:themeShade="80"/>
          <w:sz w:val="32"/>
          <w:szCs w:val="32"/>
        </w:rPr>
        <w:t>)</w:t>
      </w:r>
      <w:proofErr w:type="gramEnd"/>
    </w:p>
    <w:p w:rsidR="00331321" w:rsidRDefault="00EF3577" w:rsidP="00EF3577">
      <w:pPr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</w:pPr>
      <w:r w:rsidRPr="001C08E3">
        <w:rPr>
          <w:rFonts w:ascii="Monotype Corsiva" w:eastAsia="Times New Roman" w:hAnsi="Monotype Corsiva" w:cs="Helvetica"/>
          <w:b/>
          <w:bCs/>
          <w:color w:val="0F243E" w:themeColor="text2" w:themeShade="80"/>
          <w:sz w:val="36"/>
          <w:szCs w:val="36"/>
        </w:rPr>
        <w:t>Ц</w:t>
      </w:r>
      <w:r w:rsidR="00A93786" w:rsidRPr="001C08E3">
        <w:rPr>
          <w:rFonts w:ascii="Monotype Corsiva" w:eastAsia="Times New Roman" w:hAnsi="Monotype Corsiva" w:cs="Helvetica"/>
          <w:b/>
          <w:bCs/>
          <w:color w:val="0F243E" w:themeColor="text2" w:themeShade="80"/>
          <w:sz w:val="36"/>
          <w:szCs w:val="36"/>
        </w:rPr>
        <w:t>ель</w:t>
      </w:r>
      <w:r w:rsidR="001C08E3">
        <w:rPr>
          <w:rFonts w:ascii="Monotype Corsiva" w:eastAsia="Times New Roman" w:hAnsi="Monotype Corsiva" w:cs="Helvetica"/>
          <w:b/>
          <w:bCs/>
          <w:color w:val="0F243E" w:themeColor="text2" w:themeShade="80"/>
          <w:sz w:val="36"/>
          <w:szCs w:val="36"/>
        </w:rPr>
        <w:t xml:space="preserve">.                                                                                                           </w:t>
      </w:r>
      <w:r w:rsidR="00A93786" w:rsidRPr="001C08E3"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  <w:t> </w:t>
      </w:r>
      <w:r w:rsidR="001C08E3" w:rsidRPr="001C08E3"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  <w:t>Способствовать накоплению у</w:t>
      </w:r>
      <w:r w:rsidR="001C08E3"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  <w:t xml:space="preserve"> детей конкретных представлений</w:t>
      </w:r>
      <w:r w:rsidR="001C08E3" w:rsidRPr="001C08E3"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  <w:t xml:space="preserve"> </w:t>
      </w:r>
      <w:r w:rsidR="001C08E3"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  <w:t xml:space="preserve">о </w:t>
      </w:r>
    </w:p>
    <w:p w:rsidR="001C08E3" w:rsidRDefault="002A5E18" w:rsidP="00EF3577">
      <w:pPr>
        <w:rPr>
          <w:rFonts w:ascii="Monotype Corsiva" w:eastAsia="Times New Roman" w:hAnsi="Monotype Corsiva" w:cs="Helvetica"/>
          <w:b/>
          <w:bCs/>
          <w:color w:val="0F243E" w:themeColor="text2" w:themeShade="80"/>
          <w:sz w:val="36"/>
          <w:szCs w:val="36"/>
        </w:rPr>
      </w:pPr>
      <w:r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  <w:t xml:space="preserve">воде, ее </w:t>
      </w:r>
      <w:r w:rsidR="001C08E3"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  <w:t xml:space="preserve">свойствах </w:t>
      </w:r>
      <w:r w:rsidR="00331321"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  <w:t xml:space="preserve"> </w:t>
      </w:r>
      <w:r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  <w:t>и видах</w:t>
      </w:r>
      <w:proofErr w:type="gramStart"/>
      <w:r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  <w:t xml:space="preserve"> </w:t>
      </w:r>
      <w:r w:rsidR="001C08E3">
        <w:rPr>
          <w:rFonts w:ascii="Monotype Corsiva" w:hAnsi="Monotype Corsiva"/>
          <w:b/>
          <w:color w:val="0F243E" w:themeColor="text2" w:themeShade="80"/>
          <w:sz w:val="32"/>
          <w:szCs w:val="32"/>
          <w:shd w:val="clear" w:color="auto" w:fill="FFFFFF"/>
        </w:rPr>
        <w:t>.</w:t>
      </w:r>
      <w:proofErr w:type="gramEnd"/>
      <w:r w:rsidR="001C08E3" w:rsidRPr="001C08E3">
        <w:rPr>
          <w:rFonts w:eastAsia="Times New Roman" w:cs="Helvetica"/>
          <w:b/>
          <w:bCs/>
          <w:color w:val="0F243E" w:themeColor="text2" w:themeShade="80"/>
          <w:sz w:val="32"/>
          <w:szCs w:val="32"/>
        </w:rPr>
        <w:t xml:space="preserve"> </w:t>
      </w:r>
      <w:r w:rsidR="00331321">
        <w:rPr>
          <w:rFonts w:ascii="Monotype Corsiva" w:eastAsia="Times New Roman" w:hAnsi="Monotype Corsiva" w:cs="Helvetica"/>
          <w:b/>
          <w:bCs/>
          <w:color w:val="0F243E" w:themeColor="text2" w:themeShade="80"/>
          <w:sz w:val="36"/>
          <w:szCs w:val="36"/>
        </w:rPr>
        <w:t xml:space="preserve">                                                                                        </w:t>
      </w:r>
      <w:r w:rsidR="001C08E3">
        <w:rPr>
          <w:rFonts w:ascii="Monotype Corsiva" w:eastAsia="Times New Roman" w:hAnsi="Monotype Corsiva" w:cs="Helvetica"/>
          <w:b/>
          <w:bCs/>
          <w:color w:val="0F243E" w:themeColor="text2" w:themeShade="80"/>
          <w:sz w:val="36"/>
          <w:szCs w:val="36"/>
        </w:rPr>
        <w:t>Задачи</w:t>
      </w:r>
      <w:r w:rsidR="00BA0BF9">
        <w:rPr>
          <w:rFonts w:ascii="Monotype Corsiva" w:eastAsia="Times New Roman" w:hAnsi="Monotype Corsiva" w:cs="Helvetica"/>
          <w:b/>
          <w:bCs/>
          <w:color w:val="0F243E" w:themeColor="text2" w:themeShade="80"/>
          <w:sz w:val="36"/>
          <w:szCs w:val="36"/>
        </w:rPr>
        <w:t>.</w:t>
      </w:r>
    </w:p>
    <w:p w:rsidR="00331321" w:rsidRPr="00BA0BF9" w:rsidRDefault="00331321" w:rsidP="00331321">
      <w:pPr>
        <w:pStyle w:val="a7"/>
        <w:numPr>
          <w:ilvl w:val="0"/>
          <w:numId w:val="4"/>
        </w:numPr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 xml:space="preserve">Учить строить гипотезы о признаках и свойствах воды, на основе накопленных </w:t>
      </w:r>
      <w:r w:rsidR="00BA0BF9"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 xml:space="preserve"> </w:t>
      </w:r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ранее представлений</w:t>
      </w:r>
      <w:r w:rsidR="00BA0BF9"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.</w:t>
      </w:r>
    </w:p>
    <w:p w:rsidR="00331321" w:rsidRPr="00BA0BF9" w:rsidRDefault="00331321" w:rsidP="00331321">
      <w:pPr>
        <w:pStyle w:val="a7"/>
        <w:numPr>
          <w:ilvl w:val="0"/>
          <w:numId w:val="4"/>
        </w:numPr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Упражнять в наблюдательности за окружающей средой</w:t>
      </w:r>
      <w:r w:rsidR="00BA0BF9"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.</w:t>
      </w:r>
    </w:p>
    <w:p w:rsidR="00331321" w:rsidRPr="00BA0BF9" w:rsidRDefault="00331321" w:rsidP="00331321">
      <w:pPr>
        <w:pStyle w:val="a7"/>
        <w:numPr>
          <w:ilvl w:val="0"/>
          <w:numId w:val="4"/>
        </w:numPr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Развивать умение самостоятельно делать выводы на основе практического опыта</w:t>
      </w:r>
      <w:r w:rsidR="00BA0BF9"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.</w:t>
      </w:r>
    </w:p>
    <w:p w:rsidR="00BA0BF9" w:rsidRPr="00BA0BF9" w:rsidRDefault="00331321" w:rsidP="00331321">
      <w:pPr>
        <w:pStyle w:val="a7"/>
        <w:numPr>
          <w:ilvl w:val="0"/>
          <w:numId w:val="4"/>
        </w:numPr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 xml:space="preserve">Способствовать формированию мыслительных операций, </w:t>
      </w:r>
    </w:p>
    <w:p w:rsidR="00331321" w:rsidRPr="00BA0BF9" w:rsidRDefault="00331321" w:rsidP="00BA0BF9">
      <w:pPr>
        <w:pStyle w:val="a7"/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развитию речи,     умению аргументировать свои высказывания</w:t>
      </w:r>
      <w:r w:rsidR="00BA0BF9"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.</w:t>
      </w:r>
    </w:p>
    <w:p w:rsidR="00331321" w:rsidRPr="00BA0BF9" w:rsidRDefault="00331321" w:rsidP="00331321">
      <w:pPr>
        <w:pStyle w:val="a7"/>
        <w:numPr>
          <w:ilvl w:val="0"/>
          <w:numId w:val="4"/>
        </w:numPr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  <w:t xml:space="preserve">Развивать умение понимать учебную задачу и выполнять </w:t>
      </w:r>
    </w:p>
    <w:p w:rsidR="00331321" w:rsidRPr="00BA0BF9" w:rsidRDefault="00331321" w:rsidP="00331321">
      <w:pPr>
        <w:pStyle w:val="a7"/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  <w:t>ее самостоятельно</w:t>
      </w:r>
      <w:r w:rsidR="00BA0BF9" w:rsidRPr="00BA0BF9"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  <w:t>.</w:t>
      </w:r>
    </w:p>
    <w:p w:rsidR="00331321" w:rsidRPr="00BA0BF9" w:rsidRDefault="00331321" w:rsidP="00331321">
      <w:pPr>
        <w:pStyle w:val="a7"/>
        <w:numPr>
          <w:ilvl w:val="0"/>
          <w:numId w:val="4"/>
        </w:numPr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  <w:t xml:space="preserve">Создавать условия для развития образного мышления, </w:t>
      </w:r>
    </w:p>
    <w:p w:rsidR="00BA0BF9" w:rsidRPr="00BA0BF9" w:rsidRDefault="00BA0BF9" w:rsidP="00BA0BF9">
      <w:pPr>
        <w:pStyle w:val="a7"/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  <w:t>с</w:t>
      </w:r>
      <w:r w:rsidR="00331321" w:rsidRPr="00BA0BF9"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  <w:t>ообразительности, внимания.</w:t>
      </w:r>
      <w:r w:rsidRPr="00BA0BF9"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  <w:t xml:space="preserve">  </w:t>
      </w:r>
    </w:p>
    <w:p w:rsidR="00BA0BF9" w:rsidRPr="00BA0BF9" w:rsidRDefault="00BA0BF9" w:rsidP="00BA0BF9">
      <w:pPr>
        <w:pStyle w:val="a7"/>
        <w:numPr>
          <w:ilvl w:val="0"/>
          <w:numId w:val="4"/>
        </w:numPr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 xml:space="preserve">Воспитывать доброту, отзывчивость, уважение </w:t>
      </w:r>
      <w:proofErr w:type="gramStart"/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к</w:t>
      </w:r>
      <w:proofErr w:type="gramEnd"/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 xml:space="preserve"> своим </w:t>
      </w:r>
    </w:p>
    <w:p w:rsidR="00A93786" w:rsidRPr="00BA0BF9" w:rsidRDefault="00BA0BF9" w:rsidP="00BA0BF9">
      <w:pPr>
        <w:pStyle w:val="a7"/>
        <w:numPr>
          <w:ilvl w:val="0"/>
          <w:numId w:val="4"/>
        </w:numPr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товарищам.</w:t>
      </w:r>
    </w:p>
    <w:p w:rsidR="00BA0BF9" w:rsidRPr="00BA0BF9" w:rsidRDefault="00BA0BF9" w:rsidP="00BA0BF9">
      <w:pPr>
        <w:pStyle w:val="a7"/>
        <w:numPr>
          <w:ilvl w:val="0"/>
          <w:numId w:val="4"/>
        </w:numPr>
        <w:rPr>
          <w:rFonts w:ascii="Monotype Corsiva" w:eastAsia="Times New Roman" w:hAnsi="Monotype Corsiva" w:cs="Helvetica"/>
          <w:b/>
          <w:bCs/>
          <w:color w:val="0F243E" w:themeColor="text2" w:themeShade="80"/>
          <w:sz w:val="32"/>
          <w:szCs w:val="32"/>
        </w:rPr>
      </w:pPr>
      <w:r w:rsidRPr="00BA0BF9">
        <w:rPr>
          <w:rFonts w:ascii="Monotype Corsiva" w:eastAsia="Times New Roman" w:hAnsi="Monotype Corsiva" w:cs="Helvetica"/>
          <w:b/>
          <w:color w:val="0F243E" w:themeColor="text2" w:themeShade="80"/>
          <w:sz w:val="32"/>
          <w:szCs w:val="32"/>
        </w:rPr>
        <w:t>Воспитывать аккуратность в ходе экспериментирования</w:t>
      </w:r>
      <w:r>
        <w:rPr>
          <w:rFonts w:ascii="Monotype Corsiva" w:eastAsia="Times New Roman" w:hAnsi="Monotype Corsiva" w:cs="Helvetica"/>
          <w:b/>
          <w:color w:val="333333"/>
          <w:sz w:val="32"/>
          <w:szCs w:val="32"/>
        </w:rPr>
        <w:t>.</w:t>
      </w:r>
    </w:p>
    <w:p w:rsidR="001C08E3" w:rsidRPr="00BA0BF9" w:rsidRDefault="001C08E3" w:rsidP="001C08E3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1C08E3" w:rsidRDefault="001C08E3" w:rsidP="001C08E3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1C08E3" w:rsidRDefault="001C08E3" w:rsidP="001C08E3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1C08E3" w:rsidRDefault="001C08E3" w:rsidP="001C08E3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F302C6" w:rsidRPr="002825E2" w:rsidRDefault="00AD1460" w:rsidP="002825E2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>
        <w:rPr>
          <w:rFonts w:ascii="Helvetica" w:eastAsia="Times New Roman" w:hAnsi="Helvetica" w:cs="Helvetica"/>
          <w:noProof/>
          <w:color w:val="333333"/>
          <w:sz w:val="19"/>
          <w:szCs w:val="19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51127" cy="10665070"/>
            <wp:effectExtent l="19050" t="0" r="0" b="0"/>
            <wp:wrapNone/>
            <wp:docPr id="4" name="Рисунок 0" descr="ramka-detskaya-1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a-detskaya-10 (1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1127" cy="1066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25E2">
        <w:rPr>
          <w:rFonts w:ascii="Helvetica" w:eastAsia="Times New Roman" w:hAnsi="Helvetica" w:cs="Helvetica"/>
          <w:noProof/>
          <w:color w:val="333333"/>
          <w:sz w:val="19"/>
          <w:szCs w:val="19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2948207</wp:posOffset>
            </wp:positionH>
            <wp:positionV relativeFrom="paragraph">
              <wp:posOffset>554746</wp:posOffset>
            </wp:positionV>
            <wp:extent cx="2557096" cy="3420207"/>
            <wp:effectExtent l="19050" t="0" r="0" b="0"/>
            <wp:wrapThrough wrapText="bothSides">
              <wp:wrapPolygon edited="0">
                <wp:start x="644" y="0"/>
                <wp:lineTo x="-161" y="842"/>
                <wp:lineTo x="-161" y="21174"/>
                <wp:lineTo x="483" y="21535"/>
                <wp:lineTo x="644" y="21535"/>
                <wp:lineTo x="20758" y="21535"/>
                <wp:lineTo x="20919" y="21535"/>
                <wp:lineTo x="21563" y="21295"/>
                <wp:lineTo x="21563" y="842"/>
                <wp:lineTo x="21241" y="120"/>
                <wp:lineTo x="20758" y="0"/>
                <wp:lineTo x="644" y="0"/>
              </wp:wrapPolygon>
            </wp:wrapThrough>
            <wp:docPr id="7" name="Рисунок 6" descr="IMG-202108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06-WA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7096" cy="3420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302C6">
        <w:rPr>
          <w:rFonts w:ascii="Helvetica" w:eastAsia="Times New Roman" w:hAnsi="Helvetica" w:cs="Helvetica"/>
          <w:b/>
          <w:bCs/>
          <w:color w:val="333333"/>
          <w:sz w:val="19"/>
        </w:rPr>
        <w:pict>
          <v:shape id="_x0000_i1026" type="#_x0000_t158" style="width:323.3pt;height:33.9pt" fillcolor="#3cf" strokecolor="#009" strokeweight="1pt">
            <v:shadow on="t" color="#009" offset="7pt,-7pt"/>
            <v:textpath style="font-family:&quot;Impact&quot;;font-size:24pt;v-text-spacing:52429f;v-text-kern:t" trim="t" fitpath="t" xscale="f" string="&quot;Удивительные превращения&quot;"/>
          </v:shape>
        </w:pict>
      </w:r>
    </w:p>
    <w:p w:rsidR="00395CA4" w:rsidRPr="002825E2" w:rsidRDefault="002825E2" w:rsidP="00973DF0">
      <w:pPr>
        <w:rPr>
          <w:rFonts w:ascii="Monotype Corsiva" w:eastAsia="Times New Roman" w:hAnsi="Monotype Corsiva" w:cs="Arial"/>
          <w:b/>
          <w:color w:val="0F243E" w:themeColor="text2" w:themeShade="80"/>
          <w:sz w:val="36"/>
          <w:szCs w:val="36"/>
        </w:rPr>
      </w:pPr>
      <w:r>
        <w:rPr>
          <w:rFonts w:ascii="Monotype Corsiva" w:eastAsia="Times New Roman" w:hAnsi="Monotype Corsiva" w:cs="Arial"/>
          <w:b/>
          <w:color w:val="0F243E" w:themeColor="text2" w:themeShade="80"/>
          <w:sz w:val="44"/>
          <w:szCs w:val="44"/>
        </w:rPr>
        <w:t>Цель</w:t>
      </w:r>
      <w:r w:rsidRPr="002825E2">
        <w:rPr>
          <w:rFonts w:ascii="Monotype Corsiva" w:eastAsia="Times New Roman" w:hAnsi="Monotype Corsiva" w:cs="Arial"/>
          <w:b/>
          <w:color w:val="0F243E" w:themeColor="text2" w:themeShade="80"/>
          <w:sz w:val="44"/>
          <w:szCs w:val="44"/>
        </w:rPr>
        <w:t xml:space="preserve">.                           </w:t>
      </w:r>
      <w:r w:rsidRPr="002825E2">
        <w:rPr>
          <w:rFonts w:ascii="Monotype Corsiva" w:eastAsia="Times New Roman" w:hAnsi="Monotype Corsiva" w:cs="Arial"/>
          <w:b/>
          <w:color w:val="0F243E" w:themeColor="text2" w:themeShade="80"/>
          <w:sz w:val="36"/>
          <w:szCs w:val="36"/>
        </w:rPr>
        <w:t xml:space="preserve">Продолжать знакомить со свойствами пресной воды, ее значением для </w:t>
      </w:r>
      <w:r w:rsidR="00AD1460">
        <w:rPr>
          <w:rFonts w:ascii="Monotype Corsiva" w:eastAsia="Times New Roman" w:hAnsi="Monotype Corsiva" w:cs="Arial"/>
          <w:b/>
          <w:color w:val="0F243E" w:themeColor="text2" w:themeShade="80"/>
          <w:sz w:val="36"/>
          <w:szCs w:val="36"/>
        </w:rPr>
        <w:t>живых организмов.</w:t>
      </w:r>
    </w:p>
    <w:p w:rsidR="00AD1460" w:rsidRDefault="00AD1460">
      <w:pPr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AD1460" w:rsidRDefault="0017778C">
      <w:pPr>
        <w:rPr>
          <w:rFonts w:ascii="Helvetica" w:eastAsia="Times New Roman" w:hAnsi="Helvetica" w:cs="Helvetica"/>
          <w:b/>
          <w:bCs/>
          <w:color w:val="333333"/>
          <w:sz w:val="19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19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-76347</wp:posOffset>
            </wp:positionH>
            <wp:positionV relativeFrom="paragraph">
              <wp:posOffset>96618</wp:posOffset>
            </wp:positionV>
            <wp:extent cx="2706566" cy="4501661"/>
            <wp:effectExtent l="19050" t="0" r="0" b="0"/>
            <wp:wrapThrough wrapText="bothSides">
              <wp:wrapPolygon edited="0">
                <wp:start x="608" y="0"/>
                <wp:lineTo x="-152" y="640"/>
                <wp:lineTo x="-152" y="20932"/>
                <wp:lineTo x="304" y="21480"/>
                <wp:lineTo x="608" y="21480"/>
                <wp:lineTo x="20828" y="21480"/>
                <wp:lineTo x="21132" y="21480"/>
                <wp:lineTo x="21588" y="20932"/>
                <wp:lineTo x="21588" y="640"/>
                <wp:lineTo x="21284" y="91"/>
                <wp:lineTo x="20828" y="0"/>
                <wp:lineTo x="608" y="0"/>
              </wp:wrapPolygon>
            </wp:wrapThrough>
            <wp:docPr id="9" name="Рисунок 8" descr="IMG-202108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06-WA0013.jpg"/>
                    <pic:cNvPicPr/>
                  </pic:nvPicPr>
                  <pic:blipFill>
                    <a:blip r:embed="rId7"/>
                    <a:srcRect l="25883" b="7658"/>
                    <a:stretch>
                      <a:fillRect/>
                    </a:stretch>
                  </pic:blipFill>
                  <pic:spPr>
                    <a:xfrm>
                      <a:off x="0" y="0"/>
                      <a:ext cx="2706566" cy="4501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1460" w:rsidRDefault="00AD1460">
      <w:pPr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AD1460" w:rsidRDefault="00AD1460">
      <w:pPr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AD1460" w:rsidRDefault="004E256D">
      <w:pPr>
        <w:rPr>
          <w:rFonts w:ascii="Helvetica" w:eastAsia="Times New Roman" w:hAnsi="Helvetica" w:cs="Helvetica"/>
          <w:b/>
          <w:bCs/>
          <w:color w:val="333333"/>
          <w:sz w:val="19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19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-2807335</wp:posOffset>
            </wp:positionH>
            <wp:positionV relativeFrom="paragraph">
              <wp:posOffset>608330</wp:posOffset>
            </wp:positionV>
            <wp:extent cx="2556510" cy="3322955"/>
            <wp:effectExtent l="19050" t="0" r="0" b="0"/>
            <wp:wrapThrough wrapText="bothSides">
              <wp:wrapPolygon edited="0">
                <wp:start x="644" y="0"/>
                <wp:lineTo x="-161" y="867"/>
                <wp:lineTo x="-161" y="19813"/>
                <wp:lineTo x="161" y="21423"/>
                <wp:lineTo x="644" y="21423"/>
                <wp:lineTo x="20763" y="21423"/>
                <wp:lineTo x="21246" y="21423"/>
                <wp:lineTo x="21568" y="20680"/>
                <wp:lineTo x="21568" y="867"/>
                <wp:lineTo x="21246" y="124"/>
                <wp:lineTo x="20763" y="0"/>
                <wp:lineTo x="644" y="0"/>
              </wp:wrapPolygon>
            </wp:wrapThrough>
            <wp:docPr id="8" name="Рисунок 7" descr="IMG-202108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06-WA000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3322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37B28" w:rsidRPr="004E256D" w:rsidRDefault="004D778C" w:rsidP="004E256D">
      <w:pPr>
        <w:rPr>
          <w:rFonts w:ascii="Helvetica" w:eastAsia="Times New Roman" w:hAnsi="Helvetica" w:cs="Helvetica"/>
          <w:b/>
          <w:bCs/>
          <w:color w:val="333333"/>
          <w:sz w:val="19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19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-474345</wp:posOffset>
            </wp:positionV>
            <wp:extent cx="7550785" cy="10664825"/>
            <wp:effectExtent l="19050" t="0" r="0" b="0"/>
            <wp:wrapThrough wrapText="bothSides">
              <wp:wrapPolygon edited="0">
                <wp:start x="-54" y="0"/>
                <wp:lineTo x="-54" y="21568"/>
                <wp:lineTo x="21580" y="21568"/>
                <wp:lineTo x="21580" y="0"/>
                <wp:lineTo x="-54" y="0"/>
              </wp:wrapPolygon>
            </wp:wrapThrough>
            <wp:docPr id="21" name="Рисунок 0" descr="ramka-detskaya-1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a-detskaya-10 (1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6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b/>
          <w:bCs/>
          <w:noProof/>
          <w:color w:val="333333"/>
          <w:sz w:val="1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5.15pt;margin-top:63.05pt;width:455.55pt;height:82.4pt;z-index:-251641856;mso-position-horizontal-relative:text;mso-position-vertical-relative:text" wrapcoords="-107 -589 -107 22582 21778 22582 21742 -589 -107 -589" fillcolor="#4bacc6 [3208]" strokecolor="#f2f2f2 [3041]" strokeweight="4.5pt">
            <v:shadow on="t" type="perspective" color="#205867 [1608]" opacity=".5" offset="1pt" offset2="-1pt"/>
            <v:textbox>
              <w:txbxContent>
                <w:p w:rsidR="004D778C" w:rsidRPr="004D778C" w:rsidRDefault="004D778C">
                  <w:pPr>
                    <w:rPr>
                      <w:rFonts w:ascii="Monotype Corsiva" w:hAnsi="Monotype Corsiva"/>
                      <w:b/>
                      <w:color w:val="FFFFFF" w:themeColor="background1"/>
                      <w:sz w:val="40"/>
                      <w:szCs w:val="40"/>
                    </w:rPr>
                  </w:pPr>
                  <w:r w:rsidRPr="004D778C">
                    <w:rPr>
                      <w:rFonts w:ascii="Monotype Corsiva" w:hAnsi="Monotype Corsiva"/>
                      <w:b/>
                      <w:color w:val="FFFFFF" w:themeColor="background1"/>
                      <w:sz w:val="40"/>
                      <w:szCs w:val="40"/>
                    </w:rPr>
                    <w:t>Цель.                                                                                              П</w:t>
                  </w:r>
                  <w:r w:rsidRPr="004D778C">
                    <w:rPr>
                      <w:rFonts w:ascii="Monotype Corsiva" w:hAnsi="Monotype Corsiva"/>
                      <w:b/>
                      <w:color w:val="FFFFFF" w:themeColor="background1"/>
                      <w:sz w:val="36"/>
                      <w:szCs w:val="36"/>
                    </w:rPr>
                    <w:t>ознакомить со свойствами  с пресной и морской воды путем сравнения</w:t>
                  </w:r>
                </w:p>
                <w:p w:rsidR="004D778C" w:rsidRPr="004D778C" w:rsidRDefault="004D778C">
                  <w:pPr>
                    <w:rPr>
                      <w:rFonts w:ascii="Monotype Corsiva" w:hAnsi="Monotype Corsiva"/>
                      <w:b/>
                      <w:color w:val="0F243E" w:themeColor="text2" w:themeShade="80"/>
                      <w:sz w:val="40"/>
                      <w:szCs w:val="40"/>
                    </w:rPr>
                  </w:pPr>
                </w:p>
              </w:txbxContent>
            </v:textbox>
            <w10:wrap type="through"/>
          </v:shape>
        </w:pict>
      </w:r>
      <w:r>
        <w:rPr>
          <w:rFonts w:ascii="Helvetica" w:eastAsia="Times New Roman" w:hAnsi="Helvetica" w:cs="Helvetica"/>
          <w:b/>
          <w:bCs/>
          <w:noProof/>
          <w:color w:val="333333"/>
          <w:sz w:val="19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1978660</wp:posOffset>
            </wp:positionV>
            <wp:extent cx="2546985" cy="2856865"/>
            <wp:effectExtent l="19050" t="0" r="5715" b="0"/>
            <wp:wrapThrough wrapText="bothSides">
              <wp:wrapPolygon edited="0">
                <wp:start x="646" y="0"/>
                <wp:lineTo x="-162" y="1008"/>
                <wp:lineTo x="-162" y="20741"/>
                <wp:lineTo x="485" y="21461"/>
                <wp:lineTo x="646" y="21461"/>
                <wp:lineTo x="20841" y="21461"/>
                <wp:lineTo x="21002" y="21461"/>
                <wp:lineTo x="21648" y="20885"/>
                <wp:lineTo x="21648" y="1008"/>
                <wp:lineTo x="21325" y="144"/>
                <wp:lineTo x="20841" y="0"/>
                <wp:lineTo x="646" y="0"/>
              </wp:wrapPolygon>
            </wp:wrapThrough>
            <wp:docPr id="14" name="Рисунок 12" descr="IMG-202108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10-WA0000.jpg"/>
                    <pic:cNvPicPr/>
                  </pic:nvPicPr>
                  <pic:blipFill>
                    <a:blip r:embed="rId9"/>
                    <a:srcRect t="29768"/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2856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b/>
          <w:bCs/>
          <w:noProof/>
          <w:color w:val="333333"/>
          <w:sz w:val="19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2128520</wp:posOffset>
            </wp:positionV>
            <wp:extent cx="2767965" cy="4993640"/>
            <wp:effectExtent l="19050" t="0" r="0" b="0"/>
            <wp:wrapThrough wrapText="bothSides">
              <wp:wrapPolygon edited="0">
                <wp:start x="595" y="0"/>
                <wp:lineTo x="-149" y="577"/>
                <wp:lineTo x="-149" y="21095"/>
                <wp:lineTo x="446" y="21507"/>
                <wp:lineTo x="595" y="21507"/>
                <wp:lineTo x="20812" y="21507"/>
                <wp:lineTo x="20961" y="21507"/>
                <wp:lineTo x="21555" y="21177"/>
                <wp:lineTo x="21555" y="577"/>
                <wp:lineTo x="21258" y="82"/>
                <wp:lineTo x="20812" y="0"/>
                <wp:lineTo x="595" y="0"/>
              </wp:wrapPolygon>
            </wp:wrapThrough>
            <wp:docPr id="19" name="Рисунок 18" descr="IMG-202108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10-WA0013.jpg"/>
                    <pic:cNvPicPr/>
                  </pic:nvPicPr>
                  <pic:blipFill>
                    <a:blip r:embed="rId10"/>
                    <a:srcRect t="2507" r="21196"/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4993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b/>
          <w:bCs/>
          <w:noProof/>
          <w:color w:val="333333"/>
          <w:sz w:val="19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4783455</wp:posOffset>
            </wp:positionV>
            <wp:extent cx="2665095" cy="3191510"/>
            <wp:effectExtent l="19050" t="0" r="1905" b="0"/>
            <wp:wrapThrough wrapText="bothSides">
              <wp:wrapPolygon edited="0">
                <wp:start x="618" y="0"/>
                <wp:lineTo x="-154" y="903"/>
                <wp:lineTo x="-154" y="20629"/>
                <wp:lineTo x="309" y="21531"/>
                <wp:lineTo x="618" y="21531"/>
                <wp:lineTo x="20843" y="21531"/>
                <wp:lineTo x="21152" y="21531"/>
                <wp:lineTo x="21615" y="21016"/>
                <wp:lineTo x="21615" y="903"/>
                <wp:lineTo x="21307" y="129"/>
                <wp:lineTo x="20843" y="0"/>
                <wp:lineTo x="618" y="0"/>
              </wp:wrapPolygon>
            </wp:wrapThrough>
            <wp:docPr id="17" name="Рисунок 16" descr="IMG-202108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10-WA0023.jpg"/>
                    <pic:cNvPicPr/>
                  </pic:nvPicPr>
                  <pic:blipFill>
                    <a:blip r:embed="rId11"/>
                    <a:srcRect b="21064"/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3191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E256D">
        <w:rPr>
          <w:rFonts w:ascii="Helvetica" w:eastAsia="Times New Roman" w:hAnsi="Helvetica" w:cs="Helvetica"/>
          <w:b/>
          <w:bCs/>
          <w:noProof/>
          <w:color w:val="333333"/>
          <w:sz w:val="19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-694055</wp:posOffset>
            </wp:positionV>
            <wp:extent cx="7550785" cy="10664825"/>
            <wp:effectExtent l="19050" t="0" r="0" b="0"/>
            <wp:wrapThrough wrapText="bothSides">
              <wp:wrapPolygon edited="0">
                <wp:start x="-54" y="0"/>
                <wp:lineTo x="-54" y="21568"/>
                <wp:lineTo x="21580" y="21568"/>
                <wp:lineTo x="21580" y="0"/>
                <wp:lineTo x="-54" y="0"/>
              </wp:wrapPolygon>
            </wp:wrapThrough>
            <wp:docPr id="12" name="Рисунок 0" descr="ramka-detskaya-1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a-detskaya-10 (1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6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256D">
        <w:rPr>
          <w:noProof/>
        </w:rPr>
        <w:pict>
          <v:shape id="_x0000_s1026" type="#_x0000_t158" style="position:absolute;margin-left:40.95pt;margin-top:.8pt;width:378pt;height:65.75pt;z-index:-251643904;mso-position-horizontal-relative:text;mso-position-vertical-relative:text" wrapcoords="1586 -1227 -43 -736 -43 6873 729 10555 771 16691 1800 18409 3771 19636 4500 19636 4886 19636 16971 19636 20957 19391 21300 15464 21343 10555 21600 6627 21771 6627 22029 4173 22029 -245 2229 -1227 1586 -1227" fillcolor="#3cf" strokecolor="#009" strokeweight="1pt">
            <v:shadow on="t" color="#009" offset="7pt,-7pt"/>
            <v:textpath style="font-family:&quot;Impact&quot;;font-size:28pt;v-text-spacing:52429f;v-text-kern:t" trim="t" fitpath="t" xscale="f" string="&quot;Вода бывает разной&quot;"/>
            <w10:wrap type="through"/>
          </v:shape>
        </w:pict>
      </w:r>
    </w:p>
    <w:sectPr w:rsidR="00537B28" w:rsidRPr="004E256D" w:rsidSect="00E53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style="width:11.1pt;height:11.1pt" o:bullet="t">
        <v:imagedata r:id="rId1" o:title="msoF400"/>
      </v:shape>
    </w:pict>
  </w:numPicBullet>
  <w:abstractNum w:abstractNumId="0">
    <w:nsid w:val="016F2F16"/>
    <w:multiLevelType w:val="multilevel"/>
    <w:tmpl w:val="1692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47485"/>
    <w:multiLevelType w:val="multilevel"/>
    <w:tmpl w:val="CE06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C279D"/>
    <w:multiLevelType w:val="multilevel"/>
    <w:tmpl w:val="5CAC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375821"/>
    <w:multiLevelType w:val="hybridMultilevel"/>
    <w:tmpl w:val="0CDCB1CE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73DF0"/>
    <w:rsid w:val="001258E6"/>
    <w:rsid w:val="0017778C"/>
    <w:rsid w:val="001C08E3"/>
    <w:rsid w:val="002825E2"/>
    <w:rsid w:val="002A5E18"/>
    <w:rsid w:val="00331321"/>
    <w:rsid w:val="00395CA4"/>
    <w:rsid w:val="004D778C"/>
    <w:rsid w:val="004E256D"/>
    <w:rsid w:val="00537B28"/>
    <w:rsid w:val="008D2F2A"/>
    <w:rsid w:val="00930176"/>
    <w:rsid w:val="00973DF0"/>
    <w:rsid w:val="009B45CA"/>
    <w:rsid w:val="00A93786"/>
    <w:rsid w:val="00AD1460"/>
    <w:rsid w:val="00B22DB6"/>
    <w:rsid w:val="00BA0BF9"/>
    <w:rsid w:val="00E53AC4"/>
    <w:rsid w:val="00EF3577"/>
    <w:rsid w:val="00F3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C4"/>
  </w:style>
  <w:style w:type="paragraph" w:styleId="1">
    <w:name w:val="heading 1"/>
    <w:basedOn w:val="a"/>
    <w:link w:val="10"/>
    <w:uiPriority w:val="9"/>
    <w:qFormat/>
    <w:rsid w:val="00B22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D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22D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A9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93786"/>
    <w:rPr>
      <w:b/>
      <w:bCs/>
    </w:rPr>
  </w:style>
  <w:style w:type="paragraph" w:styleId="a7">
    <w:name w:val="List Paragraph"/>
    <w:basedOn w:val="a"/>
    <w:uiPriority w:val="34"/>
    <w:qFormat/>
    <w:rsid w:val="00331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2021-08-18T07:39:00Z</dcterms:created>
  <dcterms:modified xsi:type="dcterms:W3CDTF">2021-08-18T22:27:00Z</dcterms:modified>
</cp:coreProperties>
</file>